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09D" w:rsidRPr="00627BDE" w:rsidRDefault="0048209D" w:rsidP="0048209D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27BDE">
        <w:rPr>
          <w:rFonts w:ascii="標楷體" w:eastAsia="標楷體" w:hAnsi="標楷體" w:hint="eastAsia"/>
          <w:b/>
          <w:sz w:val="32"/>
          <w:szCs w:val="32"/>
        </w:rPr>
        <w:t>110學年度第一學期優質化「110-3-2返璞歸真---新茶世代」</w:t>
      </w:r>
    </w:p>
    <w:p w:rsidR="0048209D" w:rsidRPr="00627BDE" w:rsidRDefault="0048209D" w:rsidP="0048209D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627BDE">
        <w:rPr>
          <w:rFonts w:ascii="標楷體" w:eastAsia="標楷體" w:hAnsi="標楷體" w:hint="eastAsia"/>
          <w:b/>
          <w:sz w:val="32"/>
          <w:szCs w:val="32"/>
        </w:rPr>
        <w:t>觀光科「</w:t>
      </w:r>
      <w:r w:rsidRPr="00A439F9">
        <w:rPr>
          <w:rFonts w:ascii="標楷體" w:eastAsia="標楷體" w:hAnsi="標楷體" w:hint="eastAsia"/>
          <w:b/>
          <w:sz w:val="32"/>
          <w:szCs w:val="32"/>
        </w:rPr>
        <w:t>台灣茶</w:t>
      </w:r>
      <w:r>
        <w:rPr>
          <w:rFonts w:ascii="標楷體" w:eastAsia="標楷體" w:hAnsi="標楷體" w:hint="eastAsia"/>
          <w:b/>
          <w:sz w:val="32"/>
          <w:szCs w:val="32"/>
        </w:rPr>
        <w:t>藝</w:t>
      </w:r>
      <w:r w:rsidRPr="00A439F9">
        <w:rPr>
          <w:rFonts w:ascii="標楷體" w:eastAsia="標楷體" w:hAnsi="標楷體" w:hint="eastAsia"/>
          <w:b/>
          <w:sz w:val="32"/>
          <w:szCs w:val="32"/>
        </w:rPr>
        <w:t>文化與品茗體驗</w:t>
      </w:r>
      <w:r w:rsidRPr="00627BDE">
        <w:rPr>
          <w:rFonts w:ascii="標楷體" w:eastAsia="標楷體" w:hAnsi="標楷體" w:hint="eastAsia"/>
          <w:b/>
          <w:sz w:val="32"/>
          <w:szCs w:val="32"/>
        </w:rPr>
        <w:t>」研習</w:t>
      </w:r>
      <w:bookmarkEnd w:id="0"/>
    </w:p>
    <w:p w:rsidR="0048209D" w:rsidRPr="000B7EA0" w:rsidRDefault="0048209D" w:rsidP="0048209D">
      <w:pPr>
        <w:widowControl/>
        <w:spacing w:line="460" w:lineRule="exact"/>
        <w:rPr>
          <w:rFonts w:ascii="標楷體" w:eastAsia="標楷體" w:hAnsi="標楷體" w:cs="Times New Roman"/>
          <w:b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一、</w:t>
      </w:r>
      <w:r w:rsidRPr="000B7EA0">
        <w:rPr>
          <w:rFonts w:ascii="標楷體" w:eastAsia="標楷體" w:hAnsi="標楷體" w:cs="Times New Roman"/>
          <w:b/>
          <w:kern w:val="0"/>
          <w:sz w:val="28"/>
          <w:szCs w:val="28"/>
        </w:rPr>
        <w:t>計畫目的：</w:t>
      </w:r>
    </w:p>
    <w:p w:rsidR="0048209D" w:rsidRDefault="0048209D" w:rsidP="0048209D">
      <w:pPr>
        <w:rPr>
          <w:rFonts w:ascii="標楷體" w:eastAsia="標楷體" w:hAnsi="標楷體"/>
        </w:rPr>
      </w:pPr>
      <w:r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 xml:space="preserve">    </w:t>
      </w:r>
      <w:r w:rsidRPr="000B7EA0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依據110學年度</w:t>
      </w:r>
      <w:r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均</w:t>
      </w:r>
      <w:r w:rsidRPr="000B7EA0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質化110-3</w:t>
      </w:r>
      <w:r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-2</w:t>
      </w:r>
      <w:r w:rsidRPr="000B7EA0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「返璞歸真---新茶世代」計畫</w:t>
      </w:r>
      <w:r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。</w:t>
      </w:r>
      <w:r w:rsidRPr="00B31E18">
        <w:rPr>
          <w:rFonts w:ascii="標楷體" w:eastAsia="標楷體" w:hAnsi="標楷體" w:hint="eastAsia"/>
        </w:rPr>
        <w:t>「茶之道」是生活中的深層領悟與反思，強調人與人之間的互動藝術。現代飲茶則以自然典雅的心思，著重品茗的過程，因而建立新茶道的禮儀程序，希望藉由</w:t>
      </w:r>
      <w:r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專業教師</w:t>
      </w:r>
      <w:r w:rsidRPr="000B7EA0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蒞校</w:t>
      </w:r>
      <w:r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分享，透過</w:t>
      </w:r>
      <w:r w:rsidRPr="00B31E18">
        <w:rPr>
          <w:rFonts w:ascii="標楷體" w:eastAsia="標楷體" w:hAnsi="標楷體" w:hint="eastAsia"/>
        </w:rPr>
        <w:t>賞茶、習茶、事茶，提升優質精神的文化層面，進而呈現真、善、美的新茶觀</w:t>
      </w:r>
      <w:r>
        <w:rPr>
          <w:rFonts w:ascii="標楷體" w:eastAsia="標楷體" w:hAnsi="標楷體" w:hint="eastAsia"/>
        </w:rPr>
        <w:t>，並能開發</w:t>
      </w:r>
      <w:r w:rsidRPr="00B31E18">
        <w:rPr>
          <w:rFonts w:ascii="標楷體" w:eastAsia="標楷體" w:hAnsi="標楷體" w:hint="eastAsia"/>
        </w:rPr>
        <w:t>「茶</w:t>
      </w:r>
      <w:r>
        <w:rPr>
          <w:rFonts w:ascii="標楷體" w:eastAsia="標楷體" w:hAnsi="標楷體" w:hint="eastAsia"/>
        </w:rPr>
        <w:t>文化</w:t>
      </w:r>
      <w:r w:rsidRPr="00B31E18"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 w:hint="eastAsia"/>
        </w:rPr>
        <w:t>之特色課程</w:t>
      </w:r>
      <w:r w:rsidRPr="00B31E18">
        <w:rPr>
          <w:rFonts w:ascii="標楷體" w:eastAsia="標楷體" w:hAnsi="標楷體" w:hint="eastAsia"/>
        </w:rPr>
        <w:t>。</w:t>
      </w:r>
    </w:p>
    <w:p w:rsidR="0048209D" w:rsidRPr="00B31E18" w:rsidRDefault="0048209D" w:rsidP="0048209D">
      <w:pPr>
        <w:rPr>
          <w:rFonts w:ascii="標楷體" w:eastAsia="標楷體" w:hAnsi="標楷體"/>
          <w:b/>
        </w:rPr>
      </w:pPr>
    </w:p>
    <w:p w:rsidR="0048209D" w:rsidRPr="00627BDE" w:rsidRDefault="0048209D" w:rsidP="0048209D">
      <w:pPr>
        <w:spacing w:line="460" w:lineRule="exact"/>
        <w:jc w:val="both"/>
        <w:rPr>
          <w:rFonts w:ascii="標楷體" w:eastAsia="標楷體" w:hAnsi="標楷體" w:cs="Times New Roman"/>
          <w:b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color w:val="000000" w:themeColor="text1"/>
          <w:kern w:val="0"/>
          <w:sz w:val="28"/>
          <w:szCs w:val="28"/>
        </w:rPr>
        <w:t>二、</w:t>
      </w:r>
      <w:r w:rsidRPr="00627BDE">
        <w:rPr>
          <w:rFonts w:ascii="標楷體" w:eastAsia="標楷體" w:hAnsi="標楷體" w:cs="Times New Roman" w:hint="eastAsia"/>
          <w:b/>
          <w:color w:val="000000" w:themeColor="text1"/>
          <w:kern w:val="0"/>
          <w:sz w:val="28"/>
          <w:szCs w:val="28"/>
        </w:rPr>
        <w:t>授課</w:t>
      </w:r>
      <w:r w:rsidRPr="00627BDE">
        <w:rPr>
          <w:rFonts w:ascii="標楷體" w:eastAsia="標楷體" w:hAnsi="標楷體" w:cs="Times New Roman"/>
          <w:b/>
          <w:color w:val="000000" w:themeColor="text1"/>
          <w:kern w:val="0"/>
          <w:sz w:val="28"/>
          <w:szCs w:val="28"/>
        </w:rPr>
        <w:t>內容</w:t>
      </w:r>
      <w:r w:rsidRPr="00627BDE">
        <w:rPr>
          <w:rFonts w:ascii="標楷體" w:eastAsia="標楷體" w:hAnsi="標楷體" w:cs="Times New Roman" w:hint="eastAsia"/>
          <w:b/>
          <w:color w:val="000000" w:themeColor="text1"/>
          <w:kern w:val="0"/>
          <w:sz w:val="28"/>
          <w:szCs w:val="28"/>
        </w:rPr>
        <w:t>：</w:t>
      </w:r>
    </w:p>
    <w:p w:rsidR="0048209D" w:rsidRPr="00F36913" w:rsidRDefault="0048209D" w:rsidP="0048209D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1.</w:t>
      </w:r>
      <w:r w:rsidRPr="00F36913">
        <w:rPr>
          <w:rFonts w:ascii="標楷體" w:eastAsia="標楷體" w:hAnsi="標楷體" w:hint="eastAsia"/>
          <w:color w:val="000000" w:themeColor="text1"/>
        </w:rPr>
        <w:t>台灣茶史</w:t>
      </w:r>
    </w:p>
    <w:p w:rsidR="0048209D" w:rsidRPr="00F36913" w:rsidRDefault="0048209D" w:rsidP="0048209D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2.</w:t>
      </w:r>
      <w:r w:rsidRPr="00F36913">
        <w:rPr>
          <w:rFonts w:ascii="標楷體" w:eastAsia="標楷體" w:hAnsi="標楷體" w:hint="eastAsia"/>
          <w:color w:val="000000" w:themeColor="text1"/>
        </w:rPr>
        <w:t>台灣茶藝興起與茶席發展</w:t>
      </w:r>
    </w:p>
    <w:p w:rsidR="0048209D" w:rsidRPr="00F36913" w:rsidRDefault="0048209D" w:rsidP="0048209D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3.</w:t>
      </w:r>
      <w:r w:rsidRPr="00F36913">
        <w:rPr>
          <w:rFonts w:ascii="標楷體" w:eastAsia="標楷體" w:hAnsi="標楷體" w:hint="eastAsia"/>
          <w:color w:val="000000" w:themeColor="text1"/>
        </w:rPr>
        <w:t>台灣茶的分類與特色</w:t>
      </w:r>
    </w:p>
    <w:p w:rsidR="0048209D" w:rsidRPr="00F36913" w:rsidRDefault="0048209D" w:rsidP="0048209D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4.</w:t>
      </w:r>
      <w:r w:rsidRPr="00F36913">
        <w:rPr>
          <w:rFonts w:ascii="標楷體" w:eastAsia="標楷體" w:hAnsi="標楷體" w:hint="eastAsia"/>
          <w:color w:val="000000" w:themeColor="text1"/>
        </w:rPr>
        <w:t>茶與生活</w:t>
      </w:r>
    </w:p>
    <w:p w:rsidR="0048209D" w:rsidRPr="00F36913" w:rsidRDefault="0048209D" w:rsidP="0048209D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5.</w:t>
      </w:r>
      <w:r w:rsidRPr="00F36913">
        <w:rPr>
          <w:rFonts w:ascii="標楷體" w:eastAsia="標楷體" w:hAnsi="標楷體" w:hint="eastAsia"/>
          <w:color w:val="000000" w:themeColor="text1"/>
        </w:rPr>
        <w:t>泡茶與品茶</w:t>
      </w:r>
    </w:p>
    <w:p w:rsidR="0048209D" w:rsidRPr="00F36913" w:rsidRDefault="0048209D" w:rsidP="0048209D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6.</w:t>
      </w:r>
      <w:r w:rsidRPr="00F36913">
        <w:rPr>
          <w:rFonts w:ascii="標楷體" w:eastAsia="標楷體" w:hAnsi="標楷體" w:hint="eastAsia"/>
          <w:color w:val="000000" w:themeColor="text1"/>
        </w:rPr>
        <w:t>台灣特色茶風味輪</w:t>
      </w:r>
    </w:p>
    <w:p w:rsidR="0048209D" w:rsidRDefault="0048209D" w:rsidP="0048209D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7.</w:t>
      </w:r>
      <w:r w:rsidRPr="00F36913">
        <w:rPr>
          <w:rFonts w:ascii="標楷體" w:eastAsia="標楷體" w:hAnsi="標楷體" w:hint="eastAsia"/>
          <w:color w:val="000000" w:themeColor="text1"/>
        </w:rPr>
        <w:t>品茗體驗</w:t>
      </w:r>
    </w:p>
    <w:p w:rsidR="00723E7F" w:rsidRDefault="00723E7F"/>
    <w:sectPr w:rsidR="00723E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09D"/>
    <w:rsid w:val="0048209D"/>
    <w:rsid w:val="00723E7F"/>
    <w:rsid w:val="00E0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A64A37-9B2A-413C-A86D-9A539519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0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2021-11-01T06:11:00Z</dcterms:created>
  <dcterms:modified xsi:type="dcterms:W3CDTF">2021-11-01T06:11:00Z</dcterms:modified>
</cp:coreProperties>
</file>